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23" w:rsidRDefault="00374F4F">
      <w:pPr>
        <w:rPr>
          <w:noProof/>
          <w:sz w:val="28"/>
          <w:szCs w:val="28"/>
        </w:rPr>
      </w:pPr>
      <w:r w:rsidRPr="00325389">
        <w:rPr>
          <w:noProof/>
          <w:sz w:val="28"/>
          <w:szCs w:val="28"/>
        </w:rPr>
        <w:drawing>
          <wp:anchor distT="0" distB="0" distL="114300" distR="114300" simplePos="0" relativeHeight="251658240" behindDoc="1" locked="0" layoutInCell="1" allowOverlap="1">
            <wp:simplePos x="0" y="0"/>
            <wp:positionH relativeFrom="column">
              <wp:posOffset>1619250</wp:posOffset>
            </wp:positionH>
            <wp:positionV relativeFrom="paragraph">
              <wp:posOffset>161925</wp:posOffset>
            </wp:positionV>
            <wp:extent cx="3000375" cy="3962400"/>
            <wp:effectExtent l="171450" t="152400" r="142875" b="114300"/>
            <wp:wrapNone/>
            <wp:docPr id="5" name="Picture 7" descr="GPS coordinates indicating confluence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S coordinates indicating confluence success."/>
                    <pic:cNvPicPr>
                      <a:picLocks noChangeAspect="1" noChangeArrowheads="1"/>
                    </pic:cNvPicPr>
                  </pic:nvPicPr>
                  <pic:blipFill>
                    <a:blip r:embed="rId6" cstate="print">
                      <a:duotone>
                        <a:schemeClr val="bg2">
                          <a:shade val="45000"/>
                          <a:satMod val="135000"/>
                        </a:schemeClr>
                        <a:prstClr val="white"/>
                      </a:duotone>
                    </a:blip>
                    <a:srcRect l="31250" t="-213" r="18269" b="11325"/>
                    <a:stretch>
                      <a:fillRect/>
                    </a:stretch>
                  </pic:blipFill>
                  <pic:spPr bwMode="auto">
                    <a:xfrm>
                      <a:off x="0" y="0"/>
                      <a:ext cx="3000375" cy="39624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4B0123" w:rsidRPr="00325389">
        <w:rPr>
          <w:noProof/>
          <w:sz w:val="28"/>
          <w:szCs w:val="28"/>
        </w:rPr>
        <w:t xml:space="preserve">Are you planning a visit to Gallaudet University? </w:t>
      </w:r>
      <w:r w:rsidR="00076065">
        <w:rPr>
          <w:noProof/>
          <w:sz w:val="28"/>
          <w:szCs w:val="28"/>
        </w:rPr>
        <w:t>Do you have a GPS unit? Yes, then load these longitude and latitude coordinates into your hand held GPS unit and follow the route to the campus. Come and visit us in the Physical Education and Athletic offices and we wil</w:t>
      </w:r>
      <w:r w:rsidR="004E5792">
        <w:rPr>
          <w:noProof/>
          <w:sz w:val="28"/>
          <w:szCs w:val="28"/>
        </w:rPr>
        <w:t>l be happy to talk with you abou</w:t>
      </w:r>
      <w:r w:rsidR="00076065">
        <w:rPr>
          <w:noProof/>
          <w:sz w:val="28"/>
          <w:szCs w:val="28"/>
        </w:rPr>
        <w:t xml:space="preserve">t major and minor programs offered in the department as well as athletic participation opportunities at Gallaudet. We look forward to meeting you. </w:t>
      </w:r>
    </w:p>
    <w:p w:rsidR="00076065" w:rsidRPr="00325389" w:rsidRDefault="00076065">
      <w:pPr>
        <w:rPr>
          <w:noProof/>
          <w:sz w:val="28"/>
          <w:szCs w:val="28"/>
        </w:rPr>
      </w:pPr>
    </w:p>
    <w:p w:rsidR="004B0123" w:rsidRPr="00325389" w:rsidRDefault="008F719C">
      <w:pPr>
        <w:rPr>
          <w:noProof/>
          <w:sz w:val="28"/>
          <w:szCs w:val="28"/>
        </w:rPr>
      </w:pPr>
      <w:r>
        <w:rPr>
          <w:noProof/>
          <w:sz w:val="28"/>
          <w:szCs w:val="28"/>
        </w:rPr>
        <w:t xml:space="preserve">Here are the </w:t>
      </w:r>
      <w:r w:rsidR="004B0123" w:rsidRPr="00325389">
        <w:rPr>
          <w:noProof/>
          <w:sz w:val="28"/>
          <w:szCs w:val="28"/>
        </w:rPr>
        <w:t>c</w:t>
      </w:r>
      <w:r>
        <w:rPr>
          <w:noProof/>
          <w:sz w:val="28"/>
          <w:szCs w:val="28"/>
        </w:rPr>
        <w:t>o</w:t>
      </w:r>
      <w:r w:rsidR="004B0123" w:rsidRPr="00325389">
        <w:rPr>
          <w:noProof/>
          <w:sz w:val="28"/>
          <w:szCs w:val="28"/>
        </w:rPr>
        <w:t xml:space="preserve">ordinates to follow: </w:t>
      </w:r>
    </w:p>
    <w:p w:rsidR="004B0123" w:rsidRPr="00325389" w:rsidRDefault="004B0123">
      <w:pPr>
        <w:rPr>
          <w:noProof/>
          <w:sz w:val="28"/>
          <w:szCs w:val="28"/>
        </w:rPr>
      </w:pPr>
      <w:r w:rsidRPr="00325389">
        <w:rPr>
          <w:noProof/>
          <w:sz w:val="28"/>
          <w:szCs w:val="28"/>
        </w:rPr>
        <w:t>N 38</w:t>
      </w:r>
      <w:r w:rsidR="00123294" w:rsidRPr="00325389">
        <w:rPr>
          <w:rFonts w:ascii="Vrinda" w:hAnsi="Vrinda" w:cs="Vrinda"/>
          <w:noProof/>
          <w:sz w:val="28"/>
          <w:szCs w:val="28"/>
        </w:rPr>
        <w:t>°</w:t>
      </w:r>
      <w:r w:rsidR="00123294" w:rsidRPr="00325389">
        <w:rPr>
          <w:noProof/>
          <w:sz w:val="28"/>
          <w:szCs w:val="28"/>
        </w:rPr>
        <w:t xml:space="preserve"> 54’ .342”</w:t>
      </w:r>
    </w:p>
    <w:p w:rsidR="00123294" w:rsidRPr="00325389" w:rsidRDefault="00123294">
      <w:pPr>
        <w:rPr>
          <w:noProof/>
          <w:sz w:val="28"/>
          <w:szCs w:val="28"/>
        </w:rPr>
      </w:pPr>
      <w:r w:rsidRPr="00325389">
        <w:rPr>
          <w:noProof/>
          <w:sz w:val="28"/>
          <w:szCs w:val="28"/>
        </w:rPr>
        <w:t>W 76</w:t>
      </w:r>
      <w:r w:rsidRPr="00325389">
        <w:rPr>
          <w:rFonts w:ascii="Vrinda" w:hAnsi="Vrinda" w:cs="Vrinda"/>
          <w:noProof/>
          <w:sz w:val="28"/>
          <w:szCs w:val="28"/>
        </w:rPr>
        <w:t>°</w:t>
      </w:r>
      <w:r w:rsidRPr="00325389">
        <w:rPr>
          <w:noProof/>
          <w:sz w:val="28"/>
          <w:szCs w:val="28"/>
        </w:rPr>
        <w:t xml:space="preserve"> 59’ .575”</w:t>
      </w:r>
    </w:p>
    <w:p w:rsidR="00123294" w:rsidRPr="00325389" w:rsidRDefault="00123294">
      <w:pPr>
        <w:rPr>
          <w:noProof/>
          <w:sz w:val="28"/>
          <w:szCs w:val="28"/>
        </w:rPr>
      </w:pPr>
      <w:r w:rsidRPr="00325389">
        <w:rPr>
          <w:noProof/>
          <w:sz w:val="28"/>
          <w:szCs w:val="28"/>
        </w:rPr>
        <w:t xml:space="preserve">When you arrive you will see something in front of the building. Answer these questions; and check your answer with the encryption code to see if you have found the correct building. </w:t>
      </w:r>
    </w:p>
    <w:p w:rsidR="00123294" w:rsidRPr="00325389" w:rsidRDefault="008F719C" w:rsidP="00123294">
      <w:pPr>
        <w:pStyle w:val="ListParagraph"/>
        <w:numPr>
          <w:ilvl w:val="0"/>
          <w:numId w:val="1"/>
        </w:numPr>
        <w:rPr>
          <w:sz w:val="28"/>
          <w:szCs w:val="28"/>
        </w:rPr>
      </w:pPr>
      <w:r>
        <w:rPr>
          <w:sz w:val="28"/>
          <w:szCs w:val="28"/>
        </w:rPr>
        <w:t>What man-</w:t>
      </w:r>
      <w:r w:rsidR="00123294" w:rsidRPr="00325389">
        <w:rPr>
          <w:sz w:val="28"/>
          <w:szCs w:val="28"/>
        </w:rPr>
        <w:t>made landmark did you discover in front of the building?</w:t>
      </w:r>
    </w:p>
    <w:p w:rsidR="00123294" w:rsidRPr="00325389" w:rsidRDefault="00123294" w:rsidP="00123294">
      <w:pPr>
        <w:pStyle w:val="ListParagraph"/>
        <w:numPr>
          <w:ilvl w:val="0"/>
          <w:numId w:val="1"/>
        </w:numPr>
        <w:rPr>
          <w:sz w:val="28"/>
          <w:szCs w:val="28"/>
        </w:rPr>
      </w:pPr>
      <w:r w:rsidRPr="00325389">
        <w:rPr>
          <w:sz w:val="28"/>
          <w:szCs w:val="28"/>
        </w:rPr>
        <w:t>What is the name of the building?</w:t>
      </w:r>
    </w:p>
    <w:p w:rsidR="00123294" w:rsidRPr="00325389" w:rsidRDefault="00123294" w:rsidP="00123294">
      <w:pPr>
        <w:pStyle w:val="ListParagraph"/>
        <w:ind w:left="0"/>
        <w:rPr>
          <w:sz w:val="28"/>
          <w:szCs w:val="28"/>
        </w:rPr>
      </w:pPr>
    </w:p>
    <w:p w:rsidR="00123294" w:rsidRPr="00325389" w:rsidRDefault="00A338EF" w:rsidP="00123294">
      <w:pPr>
        <w:pStyle w:val="ListParagraph"/>
        <w:ind w:left="0"/>
        <w:rPr>
          <w:sz w:val="28"/>
          <w:szCs w:val="28"/>
        </w:rPr>
      </w:pPr>
      <w:hyperlink r:id="rId7" w:history="1">
        <w:r w:rsidR="00123294" w:rsidRPr="00325389">
          <w:rPr>
            <w:rStyle w:val="Hyperlink"/>
            <w:sz w:val="28"/>
            <w:szCs w:val="28"/>
          </w:rPr>
          <w:t xml:space="preserve">Click here </w:t>
        </w:r>
      </w:hyperlink>
      <w:r w:rsidR="00123294" w:rsidRPr="00325389">
        <w:rPr>
          <w:sz w:val="28"/>
          <w:szCs w:val="28"/>
        </w:rPr>
        <w:t xml:space="preserve"> to find the correct answers. </w:t>
      </w:r>
    </w:p>
    <w:p w:rsidR="002F06F9" w:rsidRDefault="002F06F9" w:rsidP="00123294">
      <w:pPr>
        <w:pStyle w:val="ListParagraph"/>
        <w:ind w:left="0"/>
        <w:rPr>
          <w:sz w:val="24"/>
          <w:szCs w:val="24"/>
        </w:rPr>
      </w:pPr>
    </w:p>
    <w:p w:rsidR="002F06F9" w:rsidRPr="002F06F9" w:rsidRDefault="002F06F9" w:rsidP="00123294">
      <w:pPr>
        <w:pStyle w:val="ListParagraph"/>
        <w:ind w:left="0"/>
        <w:rPr>
          <w:sz w:val="24"/>
          <w:szCs w:val="24"/>
        </w:rPr>
      </w:pPr>
    </w:p>
    <w:sectPr w:rsidR="002F06F9" w:rsidRPr="002F06F9" w:rsidSect="00EB4F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51E85"/>
    <w:multiLevelType w:val="hybridMultilevel"/>
    <w:tmpl w:val="9F84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B0123"/>
    <w:rsid w:val="00076065"/>
    <w:rsid w:val="00123294"/>
    <w:rsid w:val="00126D6F"/>
    <w:rsid w:val="002F06F9"/>
    <w:rsid w:val="00325389"/>
    <w:rsid w:val="00330E51"/>
    <w:rsid w:val="00374F4F"/>
    <w:rsid w:val="00383C86"/>
    <w:rsid w:val="0043526C"/>
    <w:rsid w:val="004B0123"/>
    <w:rsid w:val="004C5781"/>
    <w:rsid w:val="004E5792"/>
    <w:rsid w:val="005D5551"/>
    <w:rsid w:val="006162D7"/>
    <w:rsid w:val="0088768D"/>
    <w:rsid w:val="008F719C"/>
    <w:rsid w:val="009D0D92"/>
    <w:rsid w:val="009D3319"/>
    <w:rsid w:val="00A338EF"/>
    <w:rsid w:val="00AD2105"/>
    <w:rsid w:val="00B86CA5"/>
    <w:rsid w:val="00BB007F"/>
    <w:rsid w:val="00E362E4"/>
    <w:rsid w:val="00EB4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23"/>
    <w:rPr>
      <w:rFonts w:ascii="Tahoma" w:hAnsi="Tahoma" w:cs="Tahoma"/>
      <w:sz w:val="16"/>
      <w:szCs w:val="16"/>
    </w:rPr>
  </w:style>
  <w:style w:type="paragraph" w:styleId="ListParagraph">
    <w:name w:val="List Paragraph"/>
    <w:basedOn w:val="Normal"/>
    <w:uiPriority w:val="34"/>
    <w:qFormat/>
    <w:rsid w:val="00123294"/>
    <w:pPr>
      <w:ind w:left="720"/>
      <w:contextualSpacing/>
    </w:pPr>
  </w:style>
  <w:style w:type="character" w:styleId="Hyperlink">
    <w:name w:val="Hyperlink"/>
    <w:basedOn w:val="DefaultParagraphFont"/>
    <w:uiPriority w:val="99"/>
    <w:unhideWhenUsed/>
    <w:rsid w:val="002F06F9"/>
    <w:rPr>
      <w:color w:val="0000FF" w:themeColor="hyperlink"/>
      <w:u w:val="single"/>
    </w:rPr>
  </w:style>
  <w:style w:type="character" w:styleId="FollowedHyperlink">
    <w:name w:val="FollowedHyperlink"/>
    <w:basedOn w:val="DefaultParagraphFont"/>
    <w:uiPriority w:val="99"/>
    <w:semiHidden/>
    <w:unhideWhenUsed/>
    <w:rsid w:val="002F06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aweb.gallaudet.edu/Documents/GeoCachingAnswer.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E953-004D-41AF-A66D-3897BF9C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leslie.southwell</dc:creator>
  <cp:lastModifiedBy>shannon.augustine</cp:lastModifiedBy>
  <cp:revision>2</cp:revision>
  <dcterms:created xsi:type="dcterms:W3CDTF">2010-06-03T15:59:00Z</dcterms:created>
  <dcterms:modified xsi:type="dcterms:W3CDTF">2010-06-03T15:59:00Z</dcterms:modified>
</cp:coreProperties>
</file>