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DD" w:rsidRPr="00D56AA1" w:rsidRDefault="00A56E05" w:rsidP="00D56AA1">
      <w:pPr>
        <w:spacing w:after="0" w:line="240" w:lineRule="auto"/>
        <w:jc w:val="center"/>
        <w:rPr>
          <w:sz w:val="20"/>
          <w:szCs w:val="20"/>
        </w:rPr>
      </w:pPr>
      <w:r w:rsidRPr="00D56AA1">
        <w:rPr>
          <w:noProof/>
          <w:sz w:val="20"/>
          <w:szCs w:val="20"/>
        </w:rPr>
        <w:drawing>
          <wp:inline distT="0" distB="0" distL="0" distR="0" wp14:anchorId="71B3716E" wp14:editId="0C137131">
            <wp:extent cx="1360805" cy="560705"/>
            <wp:effectExtent l="0" t="0" r="0" b="0"/>
            <wp:docPr id="1" name="Picture 1" descr="C:\Users\christina.shen-aust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shen-austi\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560705"/>
                    </a:xfrm>
                    <a:prstGeom prst="rect">
                      <a:avLst/>
                    </a:prstGeom>
                    <a:noFill/>
                    <a:ln>
                      <a:noFill/>
                    </a:ln>
                  </pic:spPr>
                </pic:pic>
              </a:graphicData>
            </a:graphic>
          </wp:inline>
        </w:drawing>
      </w:r>
    </w:p>
    <w:p w:rsidR="00D56AA1" w:rsidRDefault="00D56AA1" w:rsidP="00D56AA1">
      <w:pPr>
        <w:spacing w:after="0" w:line="240" w:lineRule="auto"/>
        <w:jc w:val="center"/>
        <w:rPr>
          <w:sz w:val="20"/>
          <w:szCs w:val="20"/>
        </w:rPr>
      </w:pPr>
    </w:p>
    <w:p w:rsidR="00A56E05" w:rsidRPr="00D56AA1" w:rsidRDefault="00F7327D" w:rsidP="00D56AA1">
      <w:pPr>
        <w:spacing w:after="0" w:line="240" w:lineRule="auto"/>
        <w:jc w:val="center"/>
        <w:rPr>
          <w:b/>
          <w:sz w:val="20"/>
          <w:szCs w:val="20"/>
        </w:rPr>
      </w:pPr>
      <w:r>
        <w:rPr>
          <w:b/>
          <w:sz w:val="20"/>
          <w:szCs w:val="20"/>
        </w:rPr>
        <w:t xml:space="preserve">STAFF </w:t>
      </w:r>
      <w:r w:rsidR="00A56E05" w:rsidRPr="00D56AA1">
        <w:rPr>
          <w:b/>
          <w:sz w:val="20"/>
          <w:szCs w:val="20"/>
        </w:rPr>
        <w:t>LEAVE REQUEST/DOCUMENTATION FORM</w:t>
      </w:r>
    </w:p>
    <w:p w:rsidR="00D56AA1" w:rsidRPr="00D56AA1" w:rsidRDefault="00D56AA1" w:rsidP="00D56AA1">
      <w:pPr>
        <w:spacing w:after="0" w:line="240" w:lineRule="auto"/>
        <w:jc w:val="center"/>
        <w:rPr>
          <w:sz w:val="20"/>
          <w:szCs w:val="20"/>
        </w:rPr>
      </w:pPr>
    </w:p>
    <w:tbl>
      <w:tblPr>
        <w:tblStyle w:val="TableGrid"/>
        <w:tblW w:w="0" w:type="auto"/>
        <w:tblLook w:val="04A0" w:firstRow="1" w:lastRow="0" w:firstColumn="1" w:lastColumn="0" w:noHBand="0" w:noVBand="1"/>
      </w:tblPr>
      <w:tblGrid>
        <w:gridCol w:w="4788"/>
        <w:gridCol w:w="4410"/>
      </w:tblGrid>
      <w:tr w:rsidR="00A56E05" w:rsidRPr="00D56AA1" w:rsidTr="00D56AA1">
        <w:tc>
          <w:tcPr>
            <w:tcW w:w="4788" w:type="dxa"/>
          </w:tcPr>
          <w:p w:rsidR="00A56E05" w:rsidRPr="00D56AA1" w:rsidRDefault="00A56E05" w:rsidP="00F50ED6">
            <w:pPr>
              <w:rPr>
                <w:sz w:val="20"/>
                <w:szCs w:val="20"/>
              </w:rPr>
            </w:pPr>
            <w:r w:rsidRPr="00D56AA1">
              <w:rPr>
                <w:sz w:val="20"/>
                <w:szCs w:val="20"/>
              </w:rPr>
              <w:t xml:space="preserve">Name: </w:t>
            </w:r>
            <w:r w:rsidR="00F7327D">
              <w:rPr>
                <w:sz w:val="20"/>
                <w:szCs w:val="20"/>
              </w:rPr>
              <w:fldChar w:fldCharType="begin">
                <w:ffData>
                  <w:name w:val=""/>
                  <w:enabled/>
                  <w:calcOnExit w:val="0"/>
                  <w:textInput/>
                </w:ffData>
              </w:fldChar>
            </w:r>
            <w:r w:rsidR="00F7327D">
              <w:rPr>
                <w:sz w:val="20"/>
                <w:szCs w:val="20"/>
              </w:rPr>
              <w:instrText xml:space="preserve"> FORMTEXT </w:instrText>
            </w:r>
            <w:r w:rsidR="00F7327D">
              <w:rPr>
                <w:sz w:val="20"/>
                <w:szCs w:val="20"/>
              </w:rPr>
            </w:r>
            <w:r w:rsidR="00F7327D">
              <w:rPr>
                <w:sz w:val="20"/>
                <w:szCs w:val="20"/>
              </w:rPr>
              <w:fldChar w:fldCharType="separate"/>
            </w:r>
            <w:r w:rsidR="00F50ED6">
              <w:rPr>
                <w:sz w:val="20"/>
                <w:szCs w:val="20"/>
              </w:rPr>
              <w:t> </w:t>
            </w:r>
            <w:r w:rsidR="00F50ED6">
              <w:rPr>
                <w:sz w:val="20"/>
                <w:szCs w:val="20"/>
              </w:rPr>
              <w:t> </w:t>
            </w:r>
            <w:r w:rsidR="00F50ED6">
              <w:rPr>
                <w:sz w:val="20"/>
                <w:szCs w:val="20"/>
              </w:rPr>
              <w:t> </w:t>
            </w:r>
            <w:r w:rsidR="00F50ED6">
              <w:rPr>
                <w:sz w:val="20"/>
                <w:szCs w:val="20"/>
              </w:rPr>
              <w:t> </w:t>
            </w:r>
            <w:r w:rsidR="00F50ED6">
              <w:rPr>
                <w:sz w:val="20"/>
                <w:szCs w:val="20"/>
              </w:rPr>
              <w:t> </w:t>
            </w:r>
            <w:r w:rsidR="00F7327D">
              <w:rPr>
                <w:sz w:val="20"/>
                <w:szCs w:val="20"/>
              </w:rPr>
              <w:fldChar w:fldCharType="end"/>
            </w:r>
          </w:p>
        </w:tc>
        <w:tc>
          <w:tcPr>
            <w:tcW w:w="4410" w:type="dxa"/>
          </w:tcPr>
          <w:p w:rsidR="00A56E05" w:rsidRPr="00D56AA1" w:rsidRDefault="00A56E05" w:rsidP="00B20F4B">
            <w:pPr>
              <w:rPr>
                <w:sz w:val="20"/>
                <w:szCs w:val="20"/>
              </w:rPr>
            </w:pPr>
            <w:r w:rsidRPr="00D56AA1">
              <w:rPr>
                <w:sz w:val="20"/>
                <w:szCs w:val="20"/>
              </w:rPr>
              <w:t>Department:</w:t>
            </w:r>
            <w:r w:rsidR="00D56AA1" w:rsidRPr="00D56AA1">
              <w:rPr>
                <w:sz w:val="20"/>
                <w:szCs w:val="20"/>
              </w:rPr>
              <w:t xml:space="preserve"> </w:t>
            </w:r>
            <w:r w:rsidR="00F7327D">
              <w:rPr>
                <w:sz w:val="20"/>
                <w:szCs w:val="20"/>
              </w:rPr>
              <w:fldChar w:fldCharType="begin">
                <w:ffData>
                  <w:name w:val=""/>
                  <w:enabled/>
                  <w:calcOnExit w:val="0"/>
                  <w:textInput/>
                </w:ffData>
              </w:fldChar>
            </w:r>
            <w:r w:rsidR="00F7327D">
              <w:rPr>
                <w:sz w:val="20"/>
                <w:szCs w:val="20"/>
              </w:rPr>
              <w:instrText xml:space="preserve"> FORMTEXT </w:instrText>
            </w:r>
            <w:r w:rsidR="00F7327D">
              <w:rPr>
                <w:sz w:val="20"/>
                <w:szCs w:val="20"/>
              </w:rPr>
            </w:r>
            <w:r w:rsidR="00F7327D">
              <w:rPr>
                <w:sz w:val="20"/>
                <w:szCs w:val="20"/>
              </w:rPr>
              <w:fldChar w:fldCharType="separate"/>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F7327D">
              <w:rPr>
                <w:sz w:val="20"/>
                <w:szCs w:val="20"/>
              </w:rPr>
              <w:fldChar w:fldCharType="end"/>
            </w:r>
          </w:p>
        </w:tc>
      </w:tr>
      <w:tr w:rsidR="00A56E05" w:rsidRPr="00D56AA1" w:rsidTr="00D56AA1">
        <w:tc>
          <w:tcPr>
            <w:tcW w:w="4788" w:type="dxa"/>
          </w:tcPr>
          <w:p w:rsidR="00A56E05" w:rsidRPr="00D56AA1" w:rsidRDefault="008516D4" w:rsidP="00B20F4B">
            <w:pPr>
              <w:rPr>
                <w:sz w:val="20"/>
                <w:szCs w:val="20"/>
              </w:rPr>
            </w:pPr>
            <w:r>
              <w:rPr>
                <w:sz w:val="20"/>
                <w:szCs w:val="20"/>
              </w:rPr>
              <w:t>Gallaudet Employee</w:t>
            </w:r>
            <w:r w:rsidR="00A56E05" w:rsidRPr="00D56AA1">
              <w:rPr>
                <w:sz w:val="20"/>
                <w:szCs w:val="20"/>
              </w:rPr>
              <w:t xml:space="preserve"> ID#:</w:t>
            </w:r>
            <w:r w:rsidR="00D56AA1">
              <w:rPr>
                <w:sz w:val="20"/>
                <w:szCs w:val="20"/>
              </w:rPr>
              <w:t xml:space="preserve"> </w:t>
            </w:r>
            <w:r w:rsidR="00F7327D">
              <w:rPr>
                <w:sz w:val="20"/>
                <w:szCs w:val="20"/>
              </w:rPr>
              <w:fldChar w:fldCharType="begin">
                <w:ffData>
                  <w:name w:val=""/>
                  <w:enabled/>
                  <w:calcOnExit w:val="0"/>
                  <w:textInput>
                    <w:type w:val="number"/>
                    <w:format w:val="0"/>
                  </w:textInput>
                </w:ffData>
              </w:fldChar>
            </w:r>
            <w:r w:rsidR="00F7327D">
              <w:rPr>
                <w:sz w:val="20"/>
                <w:szCs w:val="20"/>
              </w:rPr>
              <w:instrText xml:space="preserve"> FORMTEXT </w:instrText>
            </w:r>
            <w:r w:rsidR="00F7327D">
              <w:rPr>
                <w:sz w:val="20"/>
                <w:szCs w:val="20"/>
              </w:rPr>
            </w:r>
            <w:r w:rsidR="00F7327D">
              <w:rPr>
                <w:sz w:val="20"/>
                <w:szCs w:val="20"/>
              </w:rPr>
              <w:fldChar w:fldCharType="separate"/>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F7327D">
              <w:rPr>
                <w:sz w:val="20"/>
                <w:szCs w:val="20"/>
              </w:rPr>
              <w:fldChar w:fldCharType="end"/>
            </w:r>
          </w:p>
        </w:tc>
        <w:tc>
          <w:tcPr>
            <w:tcW w:w="4410" w:type="dxa"/>
          </w:tcPr>
          <w:p w:rsidR="00A56E05" w:rsidRPr="00D56AA1" w:rsidRDefault="00D56AA1" w:rsidP="00B20F4B">
            <w:pPr>
              <w:rPr>
                <w:sz w:val="20"/>
                <w:szCs w:val="20"/>
              </w:rPr>
            </w:pPr>
            <w:r>
              <w:rPr>
                <w:sz w:val="20"/>
                <w:szCs w:val="20"/>
              </w:rPr>
              <w:t xml:space="preserve">Job Title: </w:t>
            </w:r>
            <w:r w:rsidR="00F7327D">
              <w:rPr>
                <w:sz w:val="20"/>
                <w:szCs w:val="20"/>
              </w:rPr>
              <w:fldChar w:fldCharType="begin">
                <w:ffData>
                  <w:name w:val=""/>
                  <w:enabled/>
                  <w:calcOnExit w:val="0"/>
                  <w:textInput/>
                </w:ffData>
              </w:fldChar>
            </w:r>
            <w:r w:rsidR="00F7327D">
              <w:rPr>
                <w:sz w:val="20"/>
                <w:szCs w:val="20"/>
              </w:rPr>
              <w:instrText xml:space="preserve"> FORMTEXT </w:instrText>
            </w:r>
            <w:r w:rsidR="00F7327D">
              <w:rPr>
                <w:sz w:val="20"/>
                <w:szCs w:val="20"/>
              </w:rPr>
            </w:r>
            <w:r w:rsidR="00F7327D">
              <w:rPr>
                <w:sz w:val="20"/>
                <w:szCs w:val="20"/>
              </w:rPr>
              <w:fldChar w:fldCharType="separate"/>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F7327D">
              <w:rPr>
                <w:sz w:val="20"/>
                <w:szCs w:val="20"/>
              </w:rPr>
              <w:fldChar w:fldCharType="end"/>
            </w:r>
          </w:p>
        </w:tc>
      </w:tr>
    </w:tbl>
    <w:p w:rsidR="00A56E05" w:rsidRPr="00D56AA1" w:rsidRDefault="00A56E05" w:rsidP="00D56AA1">
      <w:pPr>
        <w:spacing w:after="0" w:line="240" w:lineRule="auto"/>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1904"/>
        <w:gridCol w:w="1599"/>
        <w:gridCol w:w="1693"/>
        <w:gridCol w:w="1856"/>
      </w:tblGrid>
      <w:tr w:rsidR="00D56AA1" w:rsidRPr="00D56AA1" w:rsidTr="007A549E">
        <w:trPr>
          <w:trHeight w:val="854"/>
        </w:trPr>
        <w:tc>
          <w:tcPr>
            <w:tcW w:w="2524" w:type="dxa"/>
          </w:tcPr>
          <w:p w:rsidR="00375539" w:rsidRDefault="00D56AA1" w:rsidP="00375539">
            <w:pPr>
              <w:spacing w:after="0" w:line="240" w:lineRule="auto"/>
              <w:rPr>
                <w:sz w:val="20"/>
                <w:szCs w:val="20"/>
              </w:rPr>
            </w:pPr>
            <w:r w:rsidRPr="00D56AA1">
              <w:rPr>
                <w:sz w:val="20"/>
                <w:szCs w:val="20"/>
              </w:rPr>
              <w:t>Type of leave</w:t>
            </w:r>
            <w:r w:rsidR="00375539">
              <w:rPr>
                <w:sz w:val="20"/>
                <w:szCs w:val="20"/>
              </w:rPr>
              <w:t>:</w:t>
            </w:r>
          </w:p>
          <w:p w:rsidR="00D56AA1" w:rsidRPr="00D56AA1" w:rsidRDefault="007A549E" w:rsidP="00375539">
            <w:pPr>
              <w:spacing w:after="0" w:line="240" w:lineRule="auto"/>
              <w:rPr>
                <w:sz w:val="20"/>
                <w:szCs w:val="20"/>
              </w:rPr>
            </w:pPr>
            <w:r>
              <w:rPr>
                <w:sz w:val="20"/>
                <w:szCs w:val="20"/>
              </w:rPr>
              <w:fldChar w:fldCharType="begin">
                <w:ffData>
                  <w:name w:val="Dropdown1"/>
                  <w:enabled/>
                  <w:calcOnExit/>
                  <w:ddList>
                    <w:listEntry w:val="Click here for drop-down list"/>
                    <w:listEntry w:val="Annual"/>
                    <w:listEntry w:val="Sick"/>
                    <w:listEntry w:val="Sick Leave--Family Care"/>
                    <w:listEntry w:val="Floating Day"/>
                    <w:listEntry w:val="Funeral"/>
                    <w:listEntry w:val="Parental"/>
                    <w:listEntry w:val="LWOP"/>
                    <w:listEntry w:val="Other"/>
                  </w:ddList>
                </w:ffData>
              </w:fldChar>
            </w:r>
            <w:bookmarkStart w:id="0" w:name="Dropdown1"/>
            <w:r>
              <w:rPr>
                <w:sz w:val="20"/>
                <w:szCs w:val="20"/>
              </w:rPr>
              <w:instrText xml:space="preserve"> FORMDROPDOWN </w:instrText>
            </w:r>
            <w:r w:rsidR="00F50ED6">
              <w:rPr>
                <w:sz w:val="20"/>
                <w:szCs w:val="20"/>
              </w:rPr>
            </w:r>
            <w:r w:rsidR="00F50ED6">
              <w:rPr>
                <w:sz w:val="20"/>
                <w:szCs w:val="20"/>
              </w:rPr>
              <w:fldChar w:fldCharType="separate"/>
            </w:r>
            <w:r>
              <w:rPr>
                <w:sz w:val="20"/>
                <w:szCs w:val="20"/>
              </w:rPr>
              <w:fldChar w:fldCharType="end"/>
            </w:r>
            <w:bookmarkEnd w:id="0"/>
          </w:p>
        </w:tc>
        <w:tc>
          <w:tcPr>
            <w:tcW w:w="1904" w:type="dxa"/>
          </w:tcPr>
          <w:p w:rsidR="00D56AA1" w:rsidRDefault="00D56AA1" w:rsidP="00D56AA1">
            <w:pPr>
              <w:spacing w:after="0" w:line="240" w:lineRule="auto"/>
              <w:rPr>
                <w:sz w:val="20"/>
                <w:szCs w:val="20"/>
              </w:rPr>
            </w:pPr>
            <w:r>
              <w:rPr>
                <w:sz w:val="20"/>
                <w:szCs w:val="20"/>
              </w:rPr>
              <w:t>From</w:t>
            </w:r>
            <w:r w:rsidR="007A549E">
              <w:rPr>
                <w:sz w:val="20"/>
                <w:szCs w:val="20"/>
              </w:rPr>
              <w:t xml:space="preserve"> </w:t>
            </w:r>
            <w:r>
              <w:rPr>
                <w:sz w:val="20"/>
                <w:szCs w:val="20"/>
              </w:rPr>
              <w:t>(M</w:t>
            </w:r>
            <w:r w:rsidR="00F7327D">
              <w:rPr>
                <w:sz w:val="20"/>
                <w:szCs w:val="20"/>
              </w:rPr>
              <w:t>o</w:t>
            </w:r>
            <w:r>
              <w:rPr>
                <w:sz w:val="20"/>
                <w:szCs w:val="20"/>
              </w:rPr>
              <w:t>/D</w:t>
            </w:r>
            <w:r w:rsidR="00F7327D">
              <w:rPr>
                <w:sz w:val="20"/>
                <w:szCs w:val="20"/>
              </w:rPr>
              <w:t>ay</w:t>
            </w:r>
            <w:r>
              <w:rPr>
                <w:sz w:val="20"/>
                <w:szCs w:val="20"/>
              </w:rPr>
              <w:t>/Y</w:t>
            </w:r>
            <w:r w:rsidR="00F7327D">
              <w:rPr>
                <w:sz w:val="20"/>
                <w:szCs w:val="20"/>
              </w:rPr>
              <w:t>r</w:t>
            </w:r>
            <w:r>
              <w:rPr>
                <w:sz w:val="20"/>
                <w:szCs w:val="20"/>
              </w:rPr>
              <w:t>):</w:t>
            </w:r>
          </w:p>
          <w:p w:rsidR="00D56AA1" w:rsidRPr="00D56AA1" w:rsidRDefault="008516D4" w:rsidP="007A549E">
            <w:pPr>
              <w:spacing w:after="0" w:line="240" w:lineRule="auto"/>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sidR="007A549E">
              <w:rPr>
                <w:noProof/>
                <w:sz w:val="20"/>
                <w:szCs w:val="20"/>
              </w:rPr>
              <w:t> </w:t>
            </w:r>
            <w:r w:rsidR="007A549E">
              <w:rPr>
                <w:noProof/>
                <w:sz w:val="20"/>
                <w:szCs w:val="20"/>
              </w:rPr>
              <w:t> </w:t>
            </w:r>
            <w:r w:rsidR="007A549E">
              <w:rPr>
                <w:noProof/>
                <w:sz w:val="20"/>
                <w:szCs w:val="20"/>
              </w:rPr>
              <w:t> </w:t>
            </w:r>
            <w:r w:rsidR="007A549E">
              <w:rPr>
                <w:noProof/>
                <w:sz w:val="20"/>
                <w:szCs w:val="20"/>
              </w:rPr>
              <w:t> </w:t>
            </w:r>
            <w:r w:rsidR="007A549E">
              <w:rPr>
                <w:noProof/>
                <w:sz w:val="20"/>
                <w:szCs w:val="20"/>
              </w:rPr>
              <w:t> </w:t>
            </w:r>
            <w:r>
              <w:rPr>
                <w:sz w:val="20"/>
                <w:szCs w:val="20"/>
              </w:rPr>
              <w:fldChar w:fldCharType="end"/>
            </w:r>
            <w:r>
              <w:rPr>
                <w:sz w:val="20"/>
                <w:szCs w:val="20"/>
              </w:rPr>
              <w:br/>
              <w:t xml:space="preserve">Time: </w:t>
            </w:r>
            <w:r w:rsidR="00375539">
              <w:rPr>
                <w:sz w:val="20"/>
                <w:szCs w:val="20"/>
              </w:rPr>
              <w:fldChar w:fldCharType="begin">
                <w:ffData>
                  <w:name w:val=""/>
                  <w:enabled/>
                  <w:calcOnExit w:val="0"/>
                  <w:textInput/>
                </w:ffData>
              </w:fldChar>
            </w:r>
            <w:r w:rsidR="00375539">
              <w:rPr>
                <w:sz w:val="20"/>
                <w:szCs w:val="20"/>
              </w:rPr>
              <w:instrText xml:space="preserve"> FORMTEXT </w:instrText>
            </w:r>
            <w:r w:rsidR="00375539">
              <w:rPr>
                <w:sz w:val="20"/>
                <w:szCs w:val="20"/>
              </w:rPr>
            </w:r>
            <w:r w:rsidR="00375539">
              <w:rPr>
                <w:sz w:val="20"/>
                <w:szCs w:val="20"/>
              </w:rPr>
              <w:fldChar w:fldCharType="separate"/>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375539">
              <w:rPr>
                <w:sz w:val="20"/>
                <w:szCs w:val="20"/>
              </w:rPr>
              <w:fldChar w:fldCharType="end"/>
            </w:r>
          </w:p>
        </w:tc>
        <w:tc>
          <w:tcPr>
            <w:tcW w:w="1599" w:type="dxa"/>
          </w:tcPr>
          <w:p w:rsidR="00F7327D" w:rsidRDefault="00F7327D" w:rsidP="00F7327D">
            <w:pPr>
              <w:spacing w:after="0" w:line="240" w:lineRule="auto"/>
              <w:rPr>
                <w:sz w:val="20"/>
                <w:szCs w:val="20"/>
              </w:rPr>
            </w:pPr>
            <w:r>
              <w:rPr>
                <w:sz w:val="20"/>
                <w:szCs w:val="20"/>
              </w:rPr>
              <w:t>To</w:t>
            </w:r>
            <w:r w:rsidR="00375539">
              <w:rPr>
                <w:sz w:val="20"/>
                <w:szCs w:val="20"/>
              </w:rPr>
              <w:t xml:space="preserve"> </w:t>
            </w:r>
            <w:r>
              <w:rPr>
                <w:sz w:val="20"/>
                <w:szCs w:val="20"/>
              </w:rPr>
              <w:t>(Mo/Day/Yr):</w:t>
            </w:r>
          </w:p>
          <w:p w:rsidR="00D56AA1" w:rsidRDefault="00F7327D" w:rsidP="006E2FD4">
            <w:pPr>
              <w:spacing w:after="0" w:line="240" w:lineRule="auto"/>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Pr>
                <w:sz w:val="20"/>
                <w:szCs w:val="20"/>
              </w:rPr>
              <w:fldChar w:fldCharType="end"/>
            </w:r>
          </w:p>
          <w:p w:rsidR="008516D4" w:rsidRPr="00D56AA1" w:rsidRDefault="008516D4" w:rsidP="00B20F4B">
            <w:pPr>
              <w:spacing w:after="0" w:line="240" w:lineRule="auto"/>
              <w:rPr>
                <w:sz w:val="20"/>
                <w:szCs w:val="20"/>
              </w:rPr>
            </w:pPr>
            <w:r>
              <w:rPr>
                <w:sz w:val="20"/>
                <w:szCs w:val="20"/>
              </w:rPr>
              <w:t xml:space="preserve">Time: </w:t>
            </w:r>
            <w:r w:rsidR="00375539">
              <w:rPr>
                <w:sz w:val="20"/>
                <w:szCs w:val="20"/>
              </w:rPr>
              <w:fldChar w:fldCharType="begin">
                <w:ffData>
                  <w:name w:val=""/>
                  <w:enabled/>
                  <w:calcOnExit w:val="0"/>
                  <w:textInput/>
                </w:ffData>
              </w:fldChar>
            </w:r>
            <w:r w:rsidR="00375539">
              <w:rPr>
                <w:sz w:val="20"/>
                <w:szCs w:val="20"/>
              </w:rPr>
              <w:instrText xml:space="preserve"> FORMTEXT </w:instrText>
            </w:r>
            <w:r w:rsidR="00375539">
              <w:rPr>
                <w:sz w:val="20"/>
                <w:szCs w:val="20"/>
              </w:rPr>
            </w:r>
            <w:r w:rsidR="00375539">
              <w:rPr>
                <w:sz w:val="20"/>
                <w:szCs w:val="20"/>
              </w:rPr>
              <w:fldChar w:fldCharType="separate"/>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375539">
              <w:rPr>
                <w:sz w:val="20"/>
                <w:szCs w:val="20"/>
              </w:rPr>
              <w:fldChar w:fldCharType="end"/>
            </w:r>
          </w:p>
        </w:tc>
        <w:tc>
          <w:tcPr>
            <w:tcW w:w="1693" w:type="dxa"/>
          </w:tcPr>
          <w:p w:rsidR="00D56AA1" w:rsidRPr="00D56AA1" w:rsidRDefault="00D56AA1" w:rsidP="00D56AA1">
            <w:pPr>
              <w:spacing w:after="0" w:line="240" w:lineRule="auto"/>
              <w:rPr>
                <w:sz w:val="20"/>
                <w:szCs w:val="20"/>
              </w:rPr>
            </w:pPr>
            <w:r w:rsidRPr="00D56AA1">
              <w:rPr>
                <w:sz w:val="20"/>
                <w:szCs w:val="20"/>
              </w:rPr>
              <w:t>Total Hours</w:t>
            </w:r>
            <w:r>
              <w:rPr>
                <w:sz w:val="20"/>
                <w:szCs w:val="20"/>
              </w:rPr>
              <w:t>:</w:t>
            </w:r>
          </w:p>
          <w:p w:rsidR="00D56AA1" w:rsidRPr="00D56AA1" w:rsidRDefault="00F50ED6" w:rsidP="00F50ED6">
            <w:pPr>
              <w:spacing w:after="0" w:line="240" w:lineRule="auto"/>
              <w:rPr>
                <w:sz w:val="20"/>
                <w:szCs w:val="20"/>
              </w:rPr>
            </w:pPr>
            <w:r>
              <w:rPr>
                <w:sz w:val="20"/>
                <w:szCs w:val="20"/>
              </w:rPr>
              <w:fldChar w:fldCharType="begin">
                <w:ffData>
                  <w:name w:val="Text11"/>
                  <w:enabled/>
                  <w:calcOnExit w:val="0"/>
                  <w:textInput/>
                </w:ffData>
              </w:fldChar>
            </w:r>
            <w:bookmarkStart w:id="1" w:name="Text1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
          </w:p>
        </w:tc>
        <w:tc>
          <w:tcPr>
            <w:tcW w:w="1856" w:type="dxa"/>
          </w:tcPr>
          <w:p w:rsidR="00D56AA1" w:rsidRPr="00D56AA1" w:rsidRDefault="00D56AA1" w:rsidP="00D56AA1">
            <w:pPr>
              <w:spacing w:after="0" w:line="240" w:lineRule="auto"/>
              <w:rPr>
                <w:sz w:val="20"/>
                <w:szCs w:val="20"/>
              </w:rPr>
            </w:pPr>
            <w:r w:rsidRPr="00D56AA1">
              <w:rPr>
                <w:sz w:val="20"/>
                <w:szCs w:val="20"/>
              </w:rPr>
              <w:t xml:space="preserve">FMLA*  </w:t>
            </w:r>
            <w:r w:rsidRPr="00D56AA1">
              <w:rPr>
                <w:sz w:val="20"/>
                <w:szCs w:val="20"/>
              </w:rPr>
              <w:fldChar w:fldCharType="begin">
                <w:ffData>
                  <w:name w:val="Check1"/>
                  <w:enabled/>
                  <w:calcOnExit w:val="0"/>
                  <w:checkBox>
                    <w:sizeAuto/>
                    <w:default w:val="0"/>
                    <w:checked w:val="0"/>
                  </w:checkBox>
                </w:ffData>
              </w:fldChar>
            </w:r>
            <w:bookmarkStart w:id="2" w:name="Check1"/>
            <w:r w:rsidRPr="00D56AA1">
              <w:rPr>
                <w:sz w:val="20"/>
                <w:szCs w:val="20"/>
              </w:rPr>
              <w:instrText xml:space="preserve"> FORMCHECKBOX </w:instrText>
            </w:r>
            <w:r w:rsidR="00F50ED6">
              <w:rPr>
                <w:sz w:val="20"/>
                <w:szCs w:val="20"/>
              </w:rPr>
            </w:r>
            <w:r w:rsidR="00F50ED6">
              <w:rPr>
                <w:sz w:val="20"/>
                <w:szCs w:val="20"/>
              </w:rPr>
              <w:fldChar w:fldCharType="separate"/>
            </w:r>
            <w:r w:rsidRPr="00D56AA1">
              <w:rPr>
                <w:sz w:val="20"/>
                <w:szCs w:val="20"/>
              </w:rPr>
              <w:fldChar w:fldCharType="end"/>
            </w:r>
            <w:bookmarkEnd w:id="2"/>
          </w:p>
        </w:tc>
      </w:tr>
    </w:tbl>
    <w:p w:rsidR="008516D4" w:rsidRPr="00D56AA1" w:rsidRDefault="008516D4" w:rsidP="00D56AA1">
      <w:pPr>
        <w:spacing w:after="0" w:line="240" w:lineRule="auto"/>
        <w:rPr>
          <w:sz w:val="20"/>
          <w:szCs w:val="20"/>
        </w:rPr>
      </w:pPr>
    </w:p>
    <w:p w:rsidR="00D56AA1" w:rsidRPr="00D56AA1" w:rsidRDefault="00D56AA1" w:rsidP="00D56AA1">
      <w:pPr>
        <w:spacing w:after="0" w:line="240" w:lineRule="auto"/>
        <w:rPr>
          <w:sz w:val="20"/>
          <w:szCs w:val="20"/>
        </w:rPr>
      </w:pPr>
      <w:r w:rsidRPr="00D56AA1">
        <w:rPr>
          <w:sz w:val="20"/>
          <w:szCs w:val="20"/>
        </w:rPr>
        <w:t xml:space="preserve">Purpose of Leave:  </w:t>
      </w:r>
      <w:r w:rsidRPr="00D56AA1">
        <w:rPr>
          <w:sz w:val="20"/>
          <w:szCs w:val="20"/>
        </w:rPr>
        <w:fldChar w:fldCharType="begin">
          <w:ffData>
            <w:name w:val="Text12"/>
            <w:enabled/>
            <w:calcOnExit w:val="0"/>
            <w:textInput/>
          </w:ffData>
        </w:fldChar>
      </w:r>
      <w:bookmarkStart w:id="3" w:name="Text12"/>
      <w:r w:rsidRPr="00D56AA1">
        <w:rPr>
          <w:sz w:val="20"/>
          <w:szCs w:val="20"/>
        </w:rPr>
        <w:instrText xml:space="preserve"> FORMTEXT </w:instrText>
      </w:r>
      <w:r w:rsidRPr="00D56AA1">
        <w:rPr>
          <w:sz w:val="20"/>
          <w:szCs w:val="20"/>
        </w:rPr>
      </w:r>
      <w:r w:rsidRPr="00D56AA1">
        <w:rPr>
          <w:sz w:val="20"/>
          <w:szCs w:val="20"/>
        </w:rPr>
        <w:fldChar w:fldCharType="separate"/>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Pr="00D56AA1">
        <w:rPr>
          <w:sz w:val="20"/>
          <w:szCs w:val="20"/>
        </w:rPr>
        <w:fldChar w:fldCharType="end"/>
      </w:r>
      <w:bookmarkEnd w:id="3"/>
    </w:p>
    <w:p w:rsidR="00D56AA1" w:rsidRPr="00D56AA1" w:rsidRDefault="00D56AA1" w:rsidP="00D56AA1">
      <w:pPr>
        <w:spacing w:after="0" w:line="240" w:lineRule="auto"/>
        <w:rPr>
          <w:sz w:val="20"/>
          <w:szCs w:val="20"/>
        </w:rPr>
      </w:pPr>
      <w:r>
        <w:rPr>
          <w:sz w:val="20"/>
          <w:szCs w:val="20"/>
        </w:rPr>
        <w:br/>
      </w:r>
      <w:r w:rsidRPr="00D56AA1">
        <w:rPr>
          <w:sz w:val="20"/>
          <w:szCs w:val="20"/>
        </w:rPr>
        <w:t xml:space="preserve">Employee Signature: _____________________________________   Date: </w:t>
      </w:r>
      <w:r w:rsidR="00F7327D">
        <w:rPr>
          <w:sz w:val="20"/>
          <w:szCs w:val="20"/>
        </w:rPr>
        <w:fldChar w:fldCharType="begin">
          <w:ffData>
            <w:name w:val="Text13"/>
            <w:enabled/>
            <w:calcOnExit w:val="0"/>
            <w:textInput>
              <w:type w:val="date"/>
              <w:format w:val="M/d/yyyy"/>
            </w:textInput>
          </w:ffData>
        </w:fldChar>
      </w:r>
      <w:bookmarkStart w:id="4" w:name="Text13"/>
      <w:r w:rsidR="00F7327D">
        <w:rPr>
          <w:sz w:val="20"/>
          <w:szCs w:val="20"/>
        </w:rPr>
        <w:instrText xml:space="preserve"> FORMTEXT </w:instrText>
      </w:r>
      <w:r w:rsidR="00F7327D">
        <w:rPr>
          <w:sz w:val="20"/>
          <w:szCs w:val="20"/>
        </w:rPr>
      </w:r>
      <w:r w:rsidR="00F7327D">
        <w:rPr>
          <w:sz w:val="20"/>
          <w:szCs w:val="20"/>
        </w:rPr>
        <w:fldChar w:fldCharType="separate"/>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B20F4B">
        <w:rPr>
          <w:noProof/>
          <w:sz w:val="20"/>
          <w:szCs w:val="20"/>
        </w:rPr>
        <w:t> </w:t>
      </w:r>
      <w:r w:rsidR="00F7327D">
        <w:rPr>
          <w:sz w:val="20"/>
          <w:szCs w:val="20"/>
        </w:rPr>
        <w:fldChar w:fldCharType="end"/>
      </w:r>
      <w:bookmarkEnd w:id="4"/>
    </w:p>
    <w:p w:rsidR="00D56AA1" w:rsidRDefault="00D56AA1" w:rsidP="00D56AA1">
      <w:pPr>
        <w:spacing w:after="0" w:line="240" w:lineRule="auto"/>
        <w:rPr>
          <w:sz w:val="20"/>
          <w:szCs w:val="20"/>
        </w:rPr>
      </w:pPr>
      <w:r>
        <w:rPr>
          <w:sz w:val="20"/>
          <w:szCs w:val="20"/>
        </w:rPr>
        <w:br/>
      </w:r>
      <w:bookmarkStart w:id="5" w:name="_GoBack"/>
      <w:r w:rsidR="00F7327D">
        <w:rPr>
          <w:sz w:val="20"/>
          <w:szCs w:val="20"/>
        </w:rPr>
        <w:fldChar w:fldCharType="begin">
          <w:ffData>
            <w:name w:val="Check2"/>
            <w:enabled/>
            <w:calcOnExit w:val="0"/>
            <w:checkBox>
              <w:sizeAuto/>
              <w:default w:val="0"/>
              <w:checked w:val="0"/>
            </w:checkBox>
          </w:ffData>
        </w:fldChar>
      </w:r>
      <w:bookmarkStart w:id="6" w:name="Check2"/>
      <w:r w:rsidR="00F7327D">
        <w:rPr>
          <w:sz w:val="20"/>
          <w:szCs w:val="20"/>
        </w:rPr>
        <w:instrText xml:space="preserve"> FORMCHECKBOX </w:instrText>
      </w:r>
      <w:r w:rsidR="00F50ED6">
        <w:rPr>
          <w:sz w:val="20"/>
          <w:szCs w:val="20"/>
        </w:rPr>
      </w:r>
      <w:r w:rsidR="00F50ED6">
        <w:rPr>
          <w:sz w:val="20"/>
          <w:szCs w:val="20"/>
        </w:rPr>
        <w:fldChar w:fldCharType="separate"/>
      </w:r>
      <w:r w:rsidR="00F7327D">
        <w:rPr>
          <w:sz w:val="20"/>
          <w:szCs w:val="20"/>
        </w:rPr>
        <w:fldChar w:fldCharType="end"/>
      </w:r>
      <w:bookmarkEnd w:id="6"/>
      <w:bookmarkEnd w:id="5"/>
      <w:r w:rsidRPr="00D56AA1">
        <w:rPr>
          <w:sz w:val="20"/>
          <w:szCs w:val="20"/>
        </w:rPr>
        <w:t xml:space="preserve"> </w:t>
      </w:r>
      <w:proofErr w:type="gramStart"/>
      <w:r w:rsidRPr="00D56AA1">
        <w:rPr>
          <w:sz w:val="20"/>
          <w:szCs w:val="20"/>
        </w:rPr>
        <w:t xml:space="preserve">Approved  </w:t>
      </w:r>
      <w:proofErr w:type="gramEnd"/>
      <w:r w:rsidR="00F7327D">
        <w:rPr>
          <w:sz w:val="20"/>
          <w:szCs w:val="20"/>
        </w:rPr>
        <w:fldChar w:fldCharType="begin">
          <w:ffData>
            <w:name w:val="Check3"/>
            <w:enabled/>
            <w:calcOnExit w:val="0"/>
            <w:checkBox>
              <w:sizeAuto/>
              <w:default w:val="0"/>
            </w:checkBox>
          </w:ffData>
        </w:fldChar>
      </w:r>
      <w:bookmarkStart w:id="7" w:name="Check3"/>
      <w:r w:rsidR="00F7327D">
        <w:rPr>
          <w:sz w:val="20"/>
          <w:szCs w:val="20"/>
        </w:rPr>
        <w:instrText xml:space="preserve"> FORMCHECKBOX </w:instrText>
      </w:r>
      <w:r w:rsidR="00F50ED6">
        <w:rPr>
          <w:sz w:val="20"/>
          <w:szCs w:val="20"/>
        </w:rPr>
      </w:r>
      <w:r w:rsidR="00F50ED6">
        <w:rPr>
          <w:sz w:val="20"/>
          <w:szCs w:val="20"/>
        </w:rPr>
        <w:fldChar w:fldCharType="separate"/>
      </w:r>
      <w:r w:rsidR="00F7327D">
        <w:rPr>
          <w:sz w:val="20"/>
          <w:szCs w:val="20"/>
        </w:rPr>
        <w:fldChar w:fldCharType="end"/>
      </w:r>
      <w:bookmarkEnd w:id="7"/>
      <w:r w:rsidRPr="00D56AA1">
        <w:rPr>
          <w:sz w:val="20"/>
          <w:szCs w:val="20"/>
        </w:rPr>
        <w:t>Disapproved  __________________________________</w:t>
      </w:r>
      <w:r>
        <w:rPr>
          <w:sz w:val="20"/>
          <w:szCs w:val="20"/>
        </w:rPr>
        <w:t xml:space="preserve">    </w:t>
      </w:r>
      <w:r w:rsidRPr="00D56AA1">
        <w:rPr>
          <w:sz w:val="20"/>
          <w:szCs w:val="20"/>
        </w:rPr>
        <w:t xml:space="preserve">Date: </w:t>
      </w:r>
      <w:r w:rsidR="00F7327D">
        <w:rPr>
          <w:sz w:val="20"/>
          <w:szCs w:val="20"/>
        </w:rPr>
        <w:fldChar w:fldCharType="begin">
          <w:ffData>
            <w:name w:val=""/>
            <w:enabled/>
            <w:calcOnExit w:val="0"/>
            <w:textInput>
              <w:type w:val="date"/>
              <w:format w:val="M/d/yyyy"/>
            </w:textInput>
          </w:ffData>
        </w:fldChar>
      </w:r>
      <w:r w:rsidR="00F7327D">
        <w:rPr>
          <w:sz w:val="20"/>
          <w:szCs w:val="20"/>
        </w:rPr>
        <w:instrText xml:space="preserve"> FORMTEXT </w:instrText>
      </w:r>
      <w:r w:rsidR="00F7327D">
        <w:rPr>
          <w:sz w:val="20"/>
          <w:szCs w:val="20"/>
        </w:rPr>
      </w:r>
      <w:r w:rsidR="00F7327D">
        <w:rPr>
          <w:sz w:val="20"/>
          <w:szCs w:val="20"/>
        </w:rPr>
        <w:fldChar w:fldCharType="separate"/>
      </w:r>
      <w:r w:rsidR="00F7327D">
        <w:rPr>
          <w:noProof/>
          <w:sz w:val="20"/>
          <w:szCs w:val="20"/>
        </w:rPr>
        <w:t> </w:t>
      </w:r>
      <w:r w:rsidR="00F7327D">
        <w:rPr>
          <w:noProof/>
          <w:sz w:val="20"/>
          <w:szCs w:val="20"/>
        </w:rPr>
        <w:t> </w:t>
      </w:r>
      <w:r w:rsidR="00F7327D">
        <w:rPr>
          <w:noProof/>
          <w:sz w:val="20"/>
          <w:szCs w:val="20"/>
        </w:rPr>
        <w:t> </w:t>
      </w:r>
      <w:r w:rsidR="00F7327D">
        <w:rPr>
          <w:noProof/>
          <w:sz w:val="20"/>
          <w:szCs w:val="20"/>
        </w:rPr>
        <w:t> </w:t>
      </w:r>
      <w:r w:rsidR="00F7327D">
        <w:rPr>
          <w:noProof/>
          <w:sz w:val="20"/>
          <w:szCs w:val="20"/>
        </w:rPr>
        <w:t> </w:t>
      </w:r>
      <w:r w:rsidR="00F7327D">
        <w:rPr>
          <w:sz w:val="20"/>
          <w:szCs w:val="20"/>
        </w:rPr>
        <w:fldChar w:fldCharType="end"/>
      </w:r>
      <w:r w:rsidRPr="00D56AA1">
        <w:rPr>
          <w:sz w:val="20"/>
          <w:szCs w:val="20"/>
        </w:rPr>
        <w:br/>
        <w:t xml:space="preserve">                                                                         </w:t>
      </w:r>
      <w:r>
        <w:rPr>
          <w:sz w:val="20"/>
          <w:szCs w:val="20"/>
        </w:rPr>
        <w:t>Supervisor Signature</w:t>
      </w:r>
    </w:p>
    <w:p w:rsidR="00D56AA1" w:rsidRDefault="00D56AA1" w:rsidP="00D56AA1">
      <w:pPr>
        <w:spacing w:after="0" w:line="24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-925286</wp:posOffset>
                </wp:positionH>
                <wp:positionV relativeFrom="paragraph">
                  <wp:posOffset>53431</wp:posOffset>
                </wp:positionV>
                <wp:extent cx="7794172" cy="5443"/>
                <wp:effectExtent l="0" t="0" r="16510" b="33020"/>
                <wp:wrapNone/>
                <wp:docPr id="4" name="Straight Connector 4"/>
                <wp:cNvGraphicFramePr/>
                <a:graphic xmlns:a="http://schemas.openxmlformats.org/drawingml/2006/main">
                  <a:graphicData uri="http://schemas.microsoft.com/office/word/2010/wordprocessingShape">
                    <wps:wsp>
                      <wps:cNvCnPr/>
                      <wps:spPr>
                        <a:xfrm flipV="1">
                          <a:off x="0" y="0"/>
                          <a:ext cx="7794172"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2.85pt,4.2pt" to="54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" strokecolor="black [3040]"/>
            </w:pict>
          </mc:Fallback>
        </mc:AlternateContent>
      </w:r>
    </w:p>
    <w:p w:rsidR="00D56AA1" w:rsidRPr="00D56AA1" w:rsidRDefault="00D56AA1" w:rsidP="00D56AA1">
      <w:pPr>
        <w:spacing w:after="0" w:line="240" w:lineRule="auto"/>
        <w:rPr>
          <w:sz w:val="16"/>
          <w:szCs w:val="16"/>
        </w:rPr>
      </w:pPr>
      <w:r w:rsidRPr="00D56AA1">
        <w:rPr>
          <w:b/>
          <w:sz w:val="16"/>
          <w:szCs w:val="16"/>
        </w:rPr>
        <w:t>**Sick leave (for family care) may only be approved for up to 56 hours in a calendar year**</w:t>
      </w:r>
      <w:r w:rsidRPr="00D56AA1">
        <w:rPr>
          <w:sz w:val="16"/>
          <w:szCs w:val="16"/>
        </w:rPr>
        <w:br/>
      </w:r>
      <w:r w:rsidRPr="00D56AA1">
        <w:rPr>
          <w:sz w:val="16"/>
          <w:szCs w:val="16"/>
        </w:rPr>
        <w:br/>
        <w:t>Leave should be requested and approved in advance whenever possible. If your leave is for an absence covered by the Family and Medical Leave Acts, please see below. If it is not possible for you to complete the leave slip in advance, your supervisor may complete the leave slip for you.</w:t>
      </w:r>
    </w:p>
    <w:p w:rsidR="00D56AA1" w:rsidRPr="00D56AA1" w:rsidRDefault="00D56AA1" w:rsidP="00D56AA1">
      <w:pPr>
        <w:spacing w:after="0" w:line="240" w:lineRule="auto"/>
        <w:rPr>
          <w:sz w:val="16"/>
          <w:szCs w:val="16"/>
        </w:rPr>
      </w:pPr>
    </w:p>
    <w:p w:rsidR="00D56AA1" w:rsidRPr="00D56AA1" w:rsidRDefault="00D56AA1" w:rsidP="00D56AA1">
      <w:pPr>
        <w:spacing w:after="0" w:line="240" w:lineRule="auto"/>
        <w:rPr>
          <w:sz w:val="16"/>
          <w:szCs w:val="16"/>
        </w:rPr>
      </w:pPr>
      <w:r w:rsidRPr="00D56AA1">
        <w:rPr>
          <w:sz w:val="16"/>
          <w:szCs w:val="16"/>
        </w:rPr>
        <w:t>If you go on leave-without-pay (LWOP) status and intend to continue insurance coverage, you are responsible for your share of all payroll deducted insurance premiums. Arrangements for payment of premiums should be made with the Payroll Office.</w:t>
      </w:r>
    </w:p>
    <w:p w:rsidR="00D56AA1" w:rsidRPr="00D56AA1" w:rsidRDefault="00D56AA1" w:rsidP="00D56AA1">
      <w:pPr>
        <w:spacing w:after="0" w:line="240" w:lineRule="auto"/>
        <w:rPr>
          <w:sz w:val="16"/>
          <w:szCs w:val="16"/>
        </w:rPr>
      </w:pPr>
    </w:p>
    <w:p w:rsidR="00D56AA1" w:rsidRPr="00D56AA1" w:rsidRDefault="00D56AA1" w:rsidP="00D56AA1">
      <w:pPr>
        <w:spacing w:after="0" w:line="240" w:lineRule="auto"/>
        <w:ind w:left="360"/>
        <w:rPr>
          <w:b/>
          <w:bCs/>
          <w:sz w:val="16"/>
          <w:szCs w:val="16"/>
        </w:rPr>
      </w:pPr>
      <w:r w:rsidRPr="00D56AA1">
        <w:rPr>
          <w:b/>
          <w:bCs/>
          <w:sz w:val="16"/>
          <w:szCs w:val="16"/>
        </w:rPr>
        <w:t>*FAMILY AND MEDICAL LEAVE ACTS (FMLA)</w:t>
      </w:r>
    </w:p>
    <w:p w:rsidR="00D56AA1" w:rsidRPr="00D56AA1" w:rsidRDefault="00D56AA1" w:rsidP="00D56AA1">
      <w:pPr>
        <w:spacing w:after="0" w:line="240" w:lineRule="auto"/>
        <w:ind w:left="360"/>
        <w:rPr>
          <w:sz w:val="16"/>
          <w:szCs w:val="16"/>
        </w:rPr>
      </w:pPr>
    </w:p>
    <w:p w:rsidR="00D56AA1" w:rsidRPr="00D56AA1" w:rsidRDefault="00D56AA1" w:rsidP="00D56AA1">
      <w:pPr>
        <w:spacing w:after="0" w:line="240" w:lineRule="auto"/>
        <w:ind w:left="360"/>
        <w:rPr>
          <w:sz w:val="16"/>
          <w:szCs w:val="16"/>
        </w:rPr>
      </w:pPr>
      <w:r w:rsidRPr="00D56AA1">
        <w:rPr>
          <w:sz w:val="16"/>
          <w:szCs w:val="16"/>
        </w:rPr>
        <w:t>The D.C. and Federal Family and Medical Leave Acts (FMLA) provide employees with job-protected, unpaid leave for any of the reasons listed below. Appropriate paid leaves are substituted for unpaid leave.</w:t>
      </w:r>
    </w:p>
    <w:p w:rsidR="00D56AA1" w:rsidRPr="00D56AA1" w:rsidRDefault="00D56AA1" w:rsidP="00D56AA1">
      <w:pPr>
        <w:spacing w:after="0" w:line="240" w:lineRule="auto"/>
        <w:ind w:left="360"/>
        <w:rPr>
          <w:sz w:val="16"/>
          <w:szCs w:val="16"/>
        </w:rPr>
      </w:pPr>
    </w:p>
    <w:p w:rsidR="00D56AA1" w:rsidRPr="00D56AA1" w:rsidRDefault="00D56AA1" w:rsidP="00D56AA1">
      <w:pPr>
        <w:numPr>
          <w:ilvl w:val="0"/>
          <w:numId w:val="1"/>
        </w:numPr>
        <w:spacing w:after="0" w:line="240" w:lineRule="auto"/>
        <w:rPr>
          <w:sz w:val="16"/>
          <w:szCs w:val="16"/>
        </w:rPr>
      </w:pPr>
      <w:r w:rsidRPr="00D56AA1">
        <w:rPr>
          <w:sz w:val="16"/>
          <w:szCs w:val="16"/>
        </w:rPr>
        <w:t>The birth of a child (but only during the first 12 months after birth).</w:t>
      </w:r>
    </w:p>
    <w:p w:rsidR="00D56AA1" w:rsidRPr="00D56AA1" w:rsidRDefault="00D56AA1" w:rsidP="00D56AA1">
      <w:pPr>
        <w:numPr>
          <w:ilvl w:val="0"/>
          <w:numId w:val="1"/>
        </w:numPr>
        <w:spacing w:after="0" w:line="240" w:lineRule="auto"/>
        <w:rPr>
          <w:sz w:val="16"/>
          <w:szCs w:val="16"/>
        </w:rPr>
      </w:pPr>
      <w:r w:rsidRPr="00D56AA1">
        <w:rPr>
          <w:sz w:val="16"/>
          <w:szCs w:val="16"/>
        </w:rPr>
        <w:t>The adoption of a child or placement of a foster child (but only during the first 12 months after the adoption or placement).</w:t>
      </w:r>
    </w:p>
    <w:p w:rsidR="00D56AA1" w:rsidRPr="00D56AA1" w:rsidRDefault="00D56AA1" w:rsidP="00D56AA1">
      <w:pPr>
        <w:numPr>
          <w:ilvl w:val="0"/>
          <w:numId w:val="1"/>
        </w:numPr>
        <w:spacing w:after="0" w:line="240" w:lineRule="auto"/>
        <w:rPr>
          <w:sz w:val="16"/>
          <w:szCs w:val="16"/>
        </w:rPr>
      </w:pPr>
      <w:r w:rsidRPr="00D56AA1">
        <w:rPr>
          <w:sz w:val="16"/>
          <w:szCs w:val="16"/>
        </w:rPr>
        <w:t>The care of a family member with a serious health condition.</w:t>
      </w:r>
    </w:p>
    <w:p w:rsidR="00D56AA1" w:rsidRPr="00D56AA1" w:rsidRDefault="00D56AA1" w:rsidP="00D56AA1">
      <w:pPr>
        <w:numPr>
          <w:ilvl w:val="0"/>
          <w:numId w:val="1"/>
        </w:numPr>
        <w:spacing w:after="0" w:line="240" w:lineRule="auto"/>
        <w:rPr>
          <w:sz w:val="16"/>
          <w:szCs w:val="16"/>
        </w:rPr>
      </w:pPr>
      <w:r w:rsidRPr="00D56AA1">
        <w:rPr>
          <w:sz w:val="16"/>
          <w:szCs w:val="16"/>
        </w:rPr>
        <w:t>The employee’s serious health condition which makes him/her unable to perform the essential functions of the job.</w:t>
      </w:r>
    </w:p>
    <w:p w:rsidR="00D56AA1" w:rsidRPr="00D56AA1" w:rsidRDefault="00D56AA1" w:rsidP="00D56AA1">
      <w:pPr>
        <w:spacing w:after="0" w:line="240" w:lineRule="auto"/>
        <w:rPr>
          <w:sz w:val="16"/>
          <w:szCs w:val="16"/>
        </w:rPr>
      </w:pPr>
    </w:p>
    <w:p w:rsidR="00D56AA1" w:rsidRPr="00D56AA1" w:rsidRDefault="00D56AA1" w:rsidP="00D56AA1">
      <w:pPr>
        <w:spacing w:after="0" w:line="240" w:lineRule="auto"/>
        <w:rPr>
          <w:sz w:val="16"/>
          <w:szCs w:val="16"/>
        </w:rPr>
      </w:pPr>
      <w:r w:rsidRPr="00D56AA1">
        <w:rPr>
          <w:sz w:val="16"/>
          <w:szCs w:val="16"/>
        </w:rPr>
        <w:t>If your leave is for one of these purposes, your supervisor will check the FMLA box on this form, and the leave will be counted against your FMLA entitlement. The Federal FMLA provides 12 weeks of leave during a 12-month period; the D.C. law allows 16 weeks over a two-year period. Accordingly, you may be able to take 16 weeks one year under the D.C. Act and 12 weeks the next year under the Federal Act (but not vice versa). You are not eligible for 28 weeks in a single year. A year is defined as a calendar year. As long as conditions are met (e.g. medical certification when requested), you will be eligible for the leave either provided by law or by University Policy, whichever is greater.</w:t>
      </w:r>
    </w:p>
    <w:p w:rsidR="00D56AA1" w:rsidRPr="00D56AA1" w:rsidRDefault="00D56AA1" w:rsidP="00D56AA1">
      <w:pPr>
        <w:spacing w:after="0" w:line="240" w:lineRule="auto"/>
        <w:rPr>
          <w:sz w:val="16"/>
          <w:szCs w:val="16"/>
        </w:rPr>
      </w:pPr>
    </w:p>
    <w:p w:rsidR="00D56AA1" w:rsidRPr="00D56AA1" w:rsidRDefault="00D56AA1" w:rsidP="00D56AA1">
      <w:pPr>
        <w:spacing w:after="0" w:line="240" w:lineRule="auto"/>
        <w:rPr>
          <w:sz w:val="16"/>
          <w:szCs w:val="16"/>
        </w:rPr>
      </w:pPr>
      <w:r w:rsidRPr="00D56AA1">
        <w:rPr>
          <w:sz w:val="16"/>
          <w:szCs w:val="16"/>
        </w:rPr>
        <w:t>If medical certification for a serious health condition is required by your supervisor, it must be received no later than 15 calendar days following receipt of the request. Leave may be denied if certification is not received in a timely manner. Recertification may be required in 30-day intervals. Upon return from leave covered by FMLA, an employee is entitled to be restored to the position held at the time the leave commenced or to an equivalent position.</w:t>
      </w:r>
    </w:p>
    <w:p w:rsidR="00D56AA1" w:rsidRPr="00D56AA1" w:rsidRDefault="00D56AA1" w:rsidP="00D56AA1">
      <w:pPr>
        <w:spacing w:after="0" w:line="240" w:lineRule="auto"/>
        <w:rPr>
          <w:sz w:val="16"/>
          <w:szCs w:val="16"/>
        </w:rPr>
      </w:pPr>
    </w:p>
    <w:p w:rsidR="00D56AA1" w:rsidRPr="00D56AA1" w:rsidRDefault="00D56AA1" w:rsidP="00D56AA1">
      <w:pPr>
        <w:spacing w:after="0" w:line="240" w:lineRule="auto"/>
        <w:rPr>
          <w:sz w:val="16"/>
          <w:szCs w:val="16"/>
        </w:rPr>
      </w:pPr>
      <w:r w:rsidRPr="00D56AA1">
        <w:rPr>
          <w:noProof/>
          <w:sz w:val="16"/>
          <w:szCs w:val="16"/>
        </w:rPr>
        <mc:AlternateContent>
          <mc:Choice Requires="wps">
            <w:drawing>
              <wp:anchor distT="0" distB="0" distL="114300" distR="114300" simplePos="0" relativeHeight="251659264" behindDoc="0" locked="0" layoutInCell="1" allowOverlap="1" wp14:anchorId="68DDA0D8" wp14:editId="19707F33">
                <wp:simplePos x="0" y="0"/>
                <wp:positionH relativeFrom="column">
                  <wp:posOffset>-925286</wp:posOffset>
                </wp:positionH>
                <wp:positionV relativeFrom="paragraph">
                  <wp:posOffset>86179</wp:posOffset>
                </wp:positionV>
                <wp:extent cx="7843157"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3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6.8pt" to="544.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N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"/>
            </w:pict>
          </mc:Fallback>
        </mc:AlternateContent>
      </w:r>
    </w:p>
    <w:p w:rsidR="00D56AA1" w:rsidRPr="00D56AA1" w:rsidRDefault="00D56AA1" w:rsidP="00D56AA1">
      <w:pPr>
        <w:spacing w:after="0" w:line="240" w:lineRule="auto"/>
        <w:rPr>
          <w:sz w:val="16"/>
          <w:szCs w:val="16"/>
        </w:rPr>
      </w:pPr>
    </w:p>
    <w:p w:rsidR="00D56AA1" w:rsidRPr="00D56AA1" w:rsidRDefault="00D56AA1" w:rsidP="00D56AA1">
      <w:pPr>
        <w:spacing w:after="0" w:line="240" w:lineRule="auto"/>
        <w:rPr>
          <w:sz w:val="16"/>
          <w:szCs w:val="16"/>
        </w:rPr>
      </w:pPr>
      <w:r w:rsidRPr="00D56AA1">
        <w:rPr>
          <w:sz w:val="16"/>
          <w:szCs w:val="16"/>
        </w:rPr>
        <w:t>Supervisors</w:t>
      </w:r>
      <w:r w:rsidR="00F7327D">
        <w:rPr>
          <w:sz w:val="16"/>
          <w:szCs w:val="16"/>
        </w:rPr>
        <w:t>,</w:t>
      </w:r>
      <w:r w:rsidRPr="00D56AA1">
        <w:rPr>
          <w:sz w:val="16"/>
          <w:szCs w:val="16"/>
        </w:rPr>
        <w:t xml:space="preserve"> please return a signed copy to the e</w:t>
      </w:r>
      <w:r w:rsidR="00F7327D">
        <w:rPr>
          <w:sz w:val="16"/>
          <w:szCs w:val="16"/>
        </w:rPr>
        <w:t>mployee for his/her records if requested.</w:t>
      </w:r>
    </w:p>
    <w:p w:rsidR="00D56AA1" w:rsidRPr="00D56AA1" w:rsidRDefault="00D56AA1" w:rsidP="00D56AA1">
      <w:pPr>
        <w:spacing w:after="0" w:line="240" w:lineRule="auto"/>
        <w:rPr>
          <w:sz w:val="16"/>
          <w:szCs w:val="16"/>
        </w:rPr>
      </w:pPr>
    </w:p>
    <w:p w:rsidR="00D56AA1" w:rsidRPr="00D56AA1" w:rsidRDefault="00D56AA1" w:rsidP="00D56AA1">
      <w:pPr>
        <w:spacing w:after="0" w:line="240" w:lineRule="auto"/>
        <w:rPr>
          <w:sz w:val="16"/>
          <w:szCs w:val="16"/>
        </w:rPr>
      </w:pPr>
      <w:r w:rsidRPr="00D56AA1">
        <w:rPr>
          <w:sz w:val="16"/>
          <w:szCs w:val="16"/>
        </w:rPr>
        <w:t xml:space="preserve">Recorded on payroll worksheet by department timekeeper. </w:t>
      </w:r>
    </w:p>
    <w:p w:rsidR="00D56AA1" w:rsidRPr="00D56AA1" w:rsidRDefault="00D56AA1" w:rsidP="00D56AA1">
      <w:pPr>
        <w:spacing w:after="0" w:line="240" w:lineRule="auto"/>
        <w:rPr>
          <w:sz w:val="16"/>
          <w:szCs w:val="16"/>
        </w:rPr>
      </w:pPr>
      <w:r w:rsidRPr="00D56AA1">
        <w:rPr>
          <w:sz w:val="16"/>
          <w:szCs w:val="16"/>
        </w:rPr>
        <w:fldChar w:fldCharType="begin">
          <w:ffData>
            <w:name w:val="Check4"/>
            <w:enabled/>
            <w:calcOnExit w:val="0"/>
            <w:checkBox>
              <w:sizeAuto/>
              <w:default w:val="0"/>
              <w:checked w:val="0"/>
            </w:checkBox>
          </w:ffData>
        </w:fldChar>
      </w:r>
      <w:bookmarkStart w:id="8" w:name="Check4"/>
      <w:r w:rsidRPr="00D56AA1">
        <w:rPr>
          <w:sz w:val="16"/>
          <w:szCs w:val="16"/>
        </w:rPr>
        <w:instrText xml:space="preserve"> FORMCHECKBOX </w:instrText>
      </w:r>
      <w:r w:rsidR="00F50ED6">
        <w:rPr>
          <w:sz w:val="16"/>
          <w:szCs w:val="16"/>
        </w:rPr>
      </w:r>
      <w:r w:rsidR="00F50ED6">
        <w:rPr>
          <w:sz w:val="16"/>
          <w:szCs w:val="16"/>
        </w:rPr>
        <w:fldChar w:fldCharType="separate"/>
      </w:r>
      <w:r w:rsidRPr="00D56AA1">
        <w:rPr>
          <w:sz w:val="16"/>
          <w:szCs w:val="16"/>
        </w:rPr>
        <w:fldChar w:fldCharType="end"/>
      </w:r>
      <w:bookmarkEnd w:id="8"/>
      <w:r w:rsidR="00F7327D">
        <w:rPr>
          <w:sz w:val="16"/>
          <w:szCs w:val="16"/>
        </w:rPr>
        <w:t xml:space="preserve"> Y</w:t>
      </w:r>
      <w:r w:rsidR="006E2FD4">
        <w:rPr>
          <w:sz w:val="16"/>
          <w:szCs w:val="16"/>
        </w:rPr>
        <w:t xml:space="preserve">es, pay period ending </w:t>
      </w:r>
      <w:r w:rsidR="006E2FD4">
        <w:rPr>
          <w:sz w:val="20"/>
          <w:szCs w:val="20"/>
        </w:rPr>
        <w:fldChar w:fldCharType="begin">
          <w:ffData>
            <w:name w:val=""/>
            <w:enabled/>
            <w:calcOnExit w:val="0"/>
            <w:textInput>
              <w:type w:val="date"/>
              <w:format w:val="M/d/yyyy"/>
            </w:textInput>
          </w:ffData>
        </w:fldChar>
      </w:r>
      <w:r w:rsidR="006E2FD4">
        <w:rPr>
          <w:sz w:val="20"/>
          <w:szCs w:val="20"/>
        </w:rPr>
        <w:instrText xml:space="preserve"> FORMTEXT </w:instrText>
      </w:r>
      <w:r w:rsidR="006E2FD4">
        <w:rPr>
          <w:sz w:val="20"/>
          <w:szCs w:val="20"/>
        </w:rPr>
      </w:r>
      <w:r w:rsidR="006E2FD4">
        <w:rPr>
          <w:sz w:val="20"/>
          <w:szCs w:val="20"/>
        </w:rPr>
        <w:fldChar w:fldCharType="separate"/>
      </w:r>
      <w:r w:rsidR="007A549E">
        <w:rPr>
          <w:noProof/>
          <w:sz w:val="20"/>
          <w:szCs w:val="20"/>
        </w:rPr>
        <w:t> </w:t>
      </w:r>
      <w:r w:rsidR="007A549E">
        <w:rPr>
          <w:noProof/>
          <w:sz w:val="20"/>
          <w:szCs w:val="20"/>
        </w:rPr>
        <w:t> </w:t>
      </w:r>
      <w:r w:rsidR="007A549E">
        <w:rPr>
          <w:noProof/>
          <w:sz w:val="20"/>
          <w:szCs w:val="20"/>
        </w:rPr>
        <w:t> </w:t>
      </w:r>
      <w:r w:rsidR="007A549E">
        <w:rPr>
          <w:noProof/>
          <w:sz w:val="20"/>
          <w:szCs w:val="20"/>
        </w:rPr>
        <w:t> </w:t>
      </w:r>
      <w:r w:rsidR="007A549E">
        <w:rPr>
          <w:noProof/>
          <w:sz w:val="20"/>
          <w:szCs w:val="20"/>
        </w:rPr>
        <w:t> </w:t>
      </w:r>
      <w:r w:rsidR="006E2FD4">
        <w:rPr>
          <w:sz w:val="20"/>
          <w:szCs w:val="20"/>
        </w:rPr>
        <w:fldChar w:fldCharType="end"/>
      </w:r>
      <w:r w:rsidR="0078735A">
        <w:rPr>
          <w:sz w:val="20"/>
          <w:szCs w:val="20"/>
        </w:rPr>
        <w:t xml:space="preserve">          </w:t>
      </w:r>
      <w:r w:rsidR="0078735A">
        <w:rPr>
          <w:sz w:val="16"/>
          <w:szCs w:val="16"/>
        </w:rPr>
        <w:t>Account number #:</w:t>
      </w:r>
      <w:r w:rsidR="0078735A">
        <w:rPr>
          <w:sz w:val="20"/>
          <w:szCs w:val="20"/>
        </w:rPr>
        <w:fldChar w:fldCharType="begin">
          <w:ffData>
            <w:name w:val=""/>
            <w:enabled/>
            <w:calcOnExit w:val="0"/>
            <w:textInput/>
          </w:ffData>
        </w:fldChar>
      </w:r>
      <w:r w:rsidR="0078735A">
        <w:rPr>
          <w:sz w:val="20"/>
          <w:szCs w:val="20"/>
        </w:rPr>
        <w:instrText xml:space="preserve"> FORMTEXT </w:instrText>
      </w:r>
      <w:r w:rsidR="0078735A">
        <w:rPr>
          <w:sz w:val="20"/>
          <w:szCs w:val="20"/>
        </w:rPr>
      </w:r>
      <w:r w:rsidR="0078735A">
        <w:rPr>
          <w:sz w:val="20"/>
          <w:szCs w:val="20"/>
        </w:rPr>
        <w:fldChar w:fldCharType="separate"/>
      </w:r>
      <w:r w:rsidR="007A549E">
        <w:rPr>
          <w:noProof/>
          <w:sz w:val="20"/>
          <w:szCs w:val="20"/>
        </w:rPr>
        <w:t> </w:t>
      </w:r>
      <w:r w:rsidR="007A549E">
        <w:rPr>
          <w:noProof/>
          <w:sz w:val="20"/>
          <w:szCs w:val="20"/>
        </w:rPr>
        <w:t> </w:t>
      </w:r>
      <w:r w:rsidR="007A549E">
        <w:rPr>
          <w:noProof/>
          <w:sz w:val="20"/>
          <w:szCs w:val="20"/>
        </w:rPr>
        <w:t> </w:t>
      </w:r>
      <w:r w:rsidR="007A549E">
        <w:rPr>
          <w:noProof/>
          <w:sz w:val="20"/>
          <w:szCs w:val="20"/>
        </w:rPr>
        <w:t> </w:t>
      </w:r>
      <w:r w:rsidR="007A549E">
        <w:rPr>
          <w:noProof/>
          <w:sz w:val="20"/>
          <w:szCs w:val="20"/>
        </w:rPr>
        <w:t> </w:t>
      </w:r>
      <w:r w:rsidR="0078735A">
        <w:rPr>
          <w:sz w:val="20"/>
          <w:szCs w:val="20"/>
        </w:rPr>
        <w:fldChar w:fldCharType="end"/>
      </w:r>
    </w:p>
    <w:p w:rsidR="00A56E05" w:rsidRPr="00D56AA1" w:rsidRDefault="00A56E05" w:rsidP="00D56AA1">
      <w:pPr>
        <w:spacing w:after="0" w:line="240" w:lineRule="auto"/>
        <w:jc w:val="center"/>
        <w:rPr>
          <w:sz w:val="20"/>
          <w:szCs w:val="20"/>
        </w:rPr>
      </w:pPr>
    </w:p>
    <w:sectPr w:rsidR="00A56E05" w:rsidRPr="00D56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F0" w:rsidRDefault="00D47EF0" w:rsidP="00A56E05">
      <w:pPr>
        <w:spacing w:after="0" w:line="240" w:lineRule="auto"/>
      </w:pPr>
      <w:r>
        <w:separator/>
      </w:r>
    </w:p>
  </w:endnote>
  <w:endnote w:type="continuationSeparator" w:id="0">
    <w:p w:rsidR="00D47EF0" w:rsidRDefault="00D47EF0" w:rsidP="00A5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F0" w:rsidRDefault="00D47EF0" w:rsidP="00A56E05">
      <w:pPr>
        <w:spacing w:after="0" w:line="240" w:lineRule="auto"/>
      </w:pPr>
      <w:r>
        <w:separator/>
      </w:r>
    </w:p>
  </w:footnote>
  <w:footnote w:type="continuationSeparator" w:id="0">
    <w:p w:rsidR="00D47EF0" w:rsidRDefault="00D47EF0" w:rsidP="00A56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46FFA"/>
    <w:multiLevelType w:val="hybridMultilevel"/>
    <w:tmpl w:val="55423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ocumentProtection w:edit="forms" w:enforcement="1" w:cryptProviderType="rsaFull" w:cryptAlgorithmClass="hash" w:cryptAlgorithmType="typeAny" w:cryptAlgorithmSid="4" w:cryptSpinCount="100000" w:hash="IYe2i+qa3HjxP0Z4djeajGmqza0=" w:salt="hl0FEzuwLGY5U/DPqtZTX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05"/>
    <w:rsid w:val="00375539"/>
    <w:rsid w:val="006E2FD4"/>
    <w:rsid w:val="0078735A"/>
    <w:rsid w:val="007A549E"/>
    <w:rsid w:val="008516D4"/>
    <w:rsid w:val="0093111E"/>
    <w:rsid w:val="009F6195"/>
    <w:rsid w:val="00A209F7"/>
    <w:rsid w:val="00A56E05"/>
    <w:rsid w:val="00B20F4B"/>
    <w:rsid w:val="00B30144"/>
    <w:rsid w:val="00D47EF0"/>
    <w:rsid w:val="00D56AA1"/>
    <w:rsid w:val="00E94D22"/>
    <w:rsid w:val="00F50ED6"/>
    <w:rsid w:val="00F7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05"/>
  </w:style>
  <w:style w:type="paragraph" w:styleId="Footer">
    <w:name w:val="footer"/>
    <w:basedOn w:val="Normal"/>
    <w:link w:val="FooterChar"/>
    <w:uiPriority w:val="99"/>
    <w:unhideWhenUsed/>
    <w:rsid w:val="00A56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05"/>
  </w:style>
  <w:style w:type="paragraph" w:styleId="BalloonText">
    <w:name w:val="Balloon Text"/>
    <w:basedOn w:val="Normal"/>
    <w:link w:val="BalloonTextChar"/>
    <w:uiPriority w:val="99"/>
    <w:semiHidden/>
    <w:unhideWhenUsed/>
    <w:rsid w:val="00A56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05"/>
    <w:rPr>
      <w:rFonts w:ascii="Tahoma" w:hAnsi="Tahoma" w:cs="Tahoma"/>
      <w:sz w:val="16"/>
      <w:szCs w:val="16"/>
    </w:rPr>
  </w:style>
  <w:style w:type="table" w:styleId="TableGrid">
    <w:name w:val="Table Grid"/>
    <w:basedOn w:val="TableNormal"/>
    <w:uiPriority w:val="59"/>
    <w:rsid w:val="00A56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05"/>
  </w:style>
  <w:style w:type="paragraph" w:styleId="Footer">
    <w:name w:val="footer"/>
    <w:basedOn w:val="Normal"/>
    <w:link w:val="FooterChar"/>
    <w:uiPriority w:val="99"/>
    <w:unhideWhenUsed/>
    <w:rsid w:val="00A56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05"/>
  </w:style>
  <w:style w:type="paragraph" w:styleId="BalloonText">
    <w:name w:val="Balloon Text"/>
    <w:basedOn w:val="Normal"/>
    <w:link w:val="BalloonTextChar"/>
    <w:uiPriority w:val="99"/>
    <w:semiHidden/>
    <w:unhideWhenUsed/>
    <w:rsid w:val="00A56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05"/>
    <w:rPr>
      <w:rFonts w:ascii="Tahoma" w:hAnsi="Tahoma" w:cs="Tahoma"/>
      <w:sz w:val="16"/>
      <w:szCs w:val="16"/>
    </w:rPr>
  </w:style>
  <w:style w:type="table" w:styleId="TableGrid">
    <w:name w:val="Table Grid"/>
    <w:basedOn w:val="TableNormal"/>
    <w:uiPriority w:val="59"/>
    <w:rsid w:val="00A56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39BD-E1DD-4CC7-8393-835F0839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Shen-Austin</dc:creator>
  <cp:lastModifiedBy>Christina Shen-Austin</cp:lastModifiedBy>
  <cp:revision>3</cp:revision>
  <cp:lastPrinted>2014-10-09T16:08:00Z</cp:lastPrinted>
  <dcterms:created xsi:type="dcterms:W3CDTF">2014-10-20T20:53:00Z</dcterms:created>
  <dcterms:modified xsi:type="dcterms:W3CDTF">2014-11-13T21:44:00Z</dcterms:modified>
</cp:coreProperties>
</file>